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C0B2" w14:textId="77777777" w:rsidR="00AB1082" w:rsidRPr="009B380B" w:rsidRDefault="00AB1082" w:rsidP="00AB1082">
      <w:pPr>
        <w:pStyle w:val="Zhlav"/>
        <w:rPr>
          <w:rFonts w:asciiTheme="minorHAnsi" w:hAnsiTheme="minorHAnsi" w:cstheme="minorHAnsi"/>
          <w:sz w:val="16"/>
          <w:szCs w:val="16"/>
        </w:rPr>
      </w:pPr>
    </w:p>
    <w:p w14:paraId="19143460" w14:textId="77777777" w:rsidR="00032AAF" w:rsidRPr="00032AAF" w:rsidRDefault="00032AAF" w:rsidP="009B380B">
      <w:pPr>
        <w:tabs>
          <w:tab w:val="left" w:pos="5685"/>
        </w:tabs>
        <w:jc w:val="center"/>
        <w:rPr>
          <w:rFonts w:asciiTheme="minorHAnsi" w:hAnsiTheme="minorHAnsi" w:cstheme="minorHAnsi"/>
          <w:b/>
          <w:sz w:val="36"/>
          <w:szCs w:val="36"/>
          <w:lang w:val="cs-CZ"/>
        </w:rPr>
      </w:pPr>
      <w:r w:rsidRPr="00032AAF">
        <w:rPr>
          <w:rFonts w:asciiTheme="minorHAnsi" w:hAnsiTheme="minorHAnsi" w:cstheme="minorHAnsi"/>
          <w:b/>
          <w:sz w:val="36"/>
          <w:szCs w:val="36"/>
          <w:lang w:val="cs-CZ"/>
        </w:rPr>
        <w:t>Denní stacionář</w:t>
      </w:r>
    </w:p>
    <w:p w14:paraId="3729F3D5" w14:textId="77777777" w:rsidR="00032AAF" w:rsidRPr="00523AE0" w:rsidRDefault="00032AAF" w:rsidP="009B380B">
      <w:pPr>
        <w:tabs>
          <w:tab w:val="left" w:pos="5685"/>
        </w:tabs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cs-CZ"/>
        </w:rPr>
      </w:pPr>
    </w:p>
    <w:p w14:paraId="5F7C0B9E" w14:textId="72335D88" w:rsidR="0071620B" w:rsidRPr="007615D0" w:rsidRDefault="0071620B" w:rsidP="009B380B">
      <w:pPr>
        <w:tabs>
          <w:tab w:val="left" w:pos="5685"/>
        </w:tabs>
        <w:jc w:val="center"/>
        <w:rPr>
          <w:rFonts w:asciiTheme="minorHAnsi" w:hAnsiTheme="minorHAnsi" w:cstheme="minorHAnsi"/>
          <w:sz w:val="36"/>
          <w:szCs w:val="36"/>
          <w:lang w:val="cs-CZ"/>
        </w:rPr>
      </w:pPr>
      <w:proofErr w:type="spellStart"/>
      <w:r w:rsidRPr="007615D0">
        <w:rPr>
          <w:rFonts w:asciiTheme="minorHAnsi" w:hAnsiTheme="minorHAnsi" w:cstheme="minorHAnsi"/>
          <w:b/>
          <w:sz w:val="36"/>
          <w:szCs w:val="36"/>
          <w:u w:val="single"/>
          <w:lang w:val="cs-CZ"/>
        </w:rPr>
        <w:t>Úhradovník</w:t>
      </w:r>
      <w:proofErr w:type="spellEnd"/>
      <w:r w:rsidR="00CE0590" w:rsidRPr="005B17C7">
        <w:rPr>
          <w:rFonts w:asciiTheme="minorHAnsi" w:hAnsiTheme="minorHAnsi" w:cstheme="minorHAnsi"/>
          <w:b/>
          <w:sz w:val="36"/>
          <w:szCs w:val="36"/>
          <w:lang w:val="cs-CZ"/>
        </w:rPr>
        <w:t xml:space="preserve"> </w:t>
      </w:r>
      <w:r w:rsidR="00523AE0">
        <w:rPr>
          <w:rFonts w:asciiTheme="minorHAnsi" w:hAnsiTheme="minorHAnsi" w:cstheme="minorHAnsi"/>
          <w:sz w:val="28"/>
          <w:szCs w:val="28"/>
          <w:lang w:val="cs-CZ"/>
        </w:rPr>
        <w:t>(platnost od 1.</w:t>
      </w:r>
      <w:r w:rsidR="00957816">
        <w:rPr>
          <w:rFonts w:asciiTheme="minorHAnsi" w:hAnsiTheme="minorHAnsi" w:cstheme="minorHAnsi"/>
          <w:sz w:val="28"/>
          <w:szCs w:val="28"/>
          <w:lang w:val="cs-CZ"/>
        </w:rPr>
        <w:t xml:space="preserve"> 6</w:t>
      </w:r>
      <w:r w:rsidR="00CC055D">
        <w:rPr>
          <w:rFonts w:asciiTheme="minorHAnsi" w:hAnsiTheme="minorHAnsi" w:cstheme="minorHAnsi"/>
          <w:sz w:val="28"/>
          <w:szCs w:val="28"/>
          <w:lang w:val="cs-CZ"/>
        </w:rPr>
        <w:t>.</w:t>
      </w:r>
      <w:r w:rsidR="00957816"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 w:rsidR="00CC055D">
        <w:rPr>
          <w:rFonts w:asciiTheme="minorHAnsi" w:hAnsiTheme="minorHAnsi" w:cstheme="minorHAnsi"/>
          <w:sz w:val="28"/>
          <w:szCs w:val="28"/>
          <w:lang w:val="cs-CZ"/>
        </w:rPr>
        <w:t>202</w:t>
      </w:r>
      <w:r w:rsidR="00957816">
        <w:rPr>
          <w:rFonts w:asciiTheme="minorHAnsi" w:hAnsiTheme="minorHAnsi" w:cstheme="minorHAnsi"/>
          <w:sz w:val="28"/>
          <w:szCs w:val="28"/>
          <w:lang w:val="cs-CZ"/>
        </w:rPr>
        <w:t>5</w:t>
      </w:r>
      <w:r w:rsidR="00032AAF" w:rsidRPr="00032AAF">
        <w:rPr>
          <w:rFonts w:asciiTheme="minorHAnsi" w:hAnsiTheme="minorHAnsi" w:cstheme="minorHAnsi"/>
          <w:sz w:val="28"/>
          <w:szCs w:val="28"/>
          <w:lang w:val="cs-CZ"/>
        </w:rPr>
        <w:t>)</w:t>
      </w:r>
    </w:p>
    <w:p w14:paraId="34D6930D" w14:textId="77777777" w:rsidR="0071620B" w:rsidRPr="007615D0" w:rsidRDefault="0071620B" w:rsidP="0071620B">
      <w:pPr>
        <w:jc w:val="both"/>
        <w:rPr>
          <w:rFonts w:asciiTheme="minorHAnsi" w:hAnsiTheme="minorHAnsi" w:cstheme="minorHAnsi"/>
          <w:b/>
          <w:u w:val="single"/>
          <w:lang w:val="cs-CZ"/>
        </w:rPr>
      </w:pPr>
    </w:p>
    <w:p w14:paraId="26D42DB8" w14:textId="77777777" w:rsidR="0071620B" w:rsidRPr="007615D0" w:rsidRDefault="0071620B" w:rsidP="0071620B">
      <w:pPr>
        <w:jc w:val="both"/>
        <w:rPr>
          <w:rFonts w:asciiTheme="minorHAnsi" w:hAnsiTheme="minorHAnsi" w:cstheme="minorHAnsi"/>
          <w:lang w:val="cs-CZ"/>
        </w:rPr>
      </w:pPr>
    </w:p>
    <w:p w14:paraId="34EAB713" w14:textId="77777777" w:rsidR="0071620B" w:rsidRPr="00124693" w:rsidRDefault="00523AE0" w:rsidP="0071620B">
      <w:pPr>
        <w:jc w:val="both"/>
        <w:rPr>
          <w:rFonts w:asciiTheme="minorHAnsi" w:hAnsiTheme="minorHAnsi" w:cstheme="minorHAnsi"/>
          <w:sz w:val="32"/>
          <w:szCs w:val="32"/>
          <w:lang w:val="cs-CZ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  <w:t>Základní činnosti</w:t>
      </w:r>
      <w:r w:rsidR="0071620B" w:rsidRPr="00124693">
        <w:rPr>
          <w:rFonts w:asciiTheme="minorHAnsi" w:hAnsiTheme="minorHAnsi" w:cstheme="minorHAnsi"/>
          <w:sz w:val="32"/>
          <w:szCs w:val="32"/>
          <w:lang w:val="cs-CZ"/>
        </w:rPr>
        <w:t xml:space="preserve"> </w:t>
      </w:r>
    </w:p>
    <w:p w14:paraId="2B7E1577" w14:textId="77777777" w:rsidR="00872C32" w:rsidRPr="00124693" w:rsidRDefault="00872C32" w:rsidP="004E31F7">
      <w:pPr>
        <w:jc w:val="both"/>
        <w:rPr>
          <w:rFonts w:asciiTheme="minorHAnsi" w:hAnsiTheme="minorHAnsi" w:cstheme="minorHAnsi"/>
          <w:lang w:val="cs-CZ"/>
        </w:rPr>
      </w:pPr>
    </w:p>
    <w:p w14:paraId="1F0A4D99" w14:textId="77777777" w:rsidR="00CC055D" w:rsidRPr="00523AE0" w:rsidRDefault="00CC055D" w:rsidP="00CC055D">
      <w:pPr>
        <w:jc w:val="both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523AE0">
        <w:rPr>
          <w:rFonts w:asciiTheme="minorHAnsi" w:hAnsiTheme="minorHAnsi" w:cstheme="minorHAnsi"/>
          <w:b/>
          <w:sz w:val="28"/>
          <w:szCs w:val="28"/>
          <w:lang w:val="cs-CZ"/>
        </w:rPr>
        <w:t>Stanovená sazba</w:t>
      </w:r>
      <w:r w:rsidR="00124693" w:rsidRPr="00523AE0">
        <w:rPr>
          <w:rFonts w:asciiTheme="minorHAnsi" w:hAnsiTheme="minorHAnsi" w:cstheme="minorHAnsi"/>
          <w:b/>
          <w:sz w:val="28"/>
          <w:szCs w:val="28"/>
          <w:lang w:val="cs-CZ"/>
        </w:rPr>
        <w:t xml:space="preserve"> je</w:t>
      </w:r>
      <w:r w:rsidRPr="00523AE0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</w:p>
    <w:p w14:paraId="694FB87A" w14:textId="77777777" w:rsidR="00CC055D" w:rsidRPr="00523AE0" w:rsidRDefault="00523AE0" w:rsidP="00CC055D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23AE0">
        <w:rPr>
          <w:rFonts w:asciiTheme="minorHAnsi" w:hAnsiTheme="minorHAnsi" w:cstheme="minorHAnsi"/>
          <w:b/>
          <w:color w:val="auto"/>
          <w:sz w:val="28"/>
          <w:szCs w:val="28"/>
        </w:rPr>
        <w:t>165</w:t>
      </w:r>
      <w:r w:rsidR="00CC055D" w:rsidRPr="00523AE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Kč/1 hod</w:t>
      </w:r>
      <w:r w:rsidR="00CC055D" w:rsidRPr="00523AE0">
        <w:rPr>
          <w:rFonts w:asciiTheme="minorHAnsi" w:hAnsiTheme="minorHAnsi" w:cstheme="minorHAnsi"/>
          <w:color w:val="auto"/>
          <w:sz w:val="28"/>
          <w:szCs w:val="28"/>
        </w:rPr>
        <w:t>., pokud se služba osobě poskytuje v rozsahu nepřevyšujícím 80hod. měsíčně,</w:t>
      </w:r>
    </w:p>
    <w:p w14:paraId="32650E9E" w14:textId="77777777" w:rsidR="00CC055D" w:rsidRPr="00523AE0" w:rsidRDefault="00523AE0" w:rsidP="00CC055D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23AE0">
        <w:rPr>
          <w:rFonts w:asciiTheme="minorHAnsi" w:hAnsiTheme="minorHAnsi" w:cstheme="minorHAnsi"/>
          <w:b/>
          <w:color w:val="auto"/>
          <w:sz w:val="28"/>
          <w:szCs w:val="28"/>
        </w:rPr>
        <w:t>14</w:t>
      </w:r>
      <w:r w:rsidR="00CC055D" w:rsidRPr="00523AE0">
        <w:rPr>
          <w:rFonts w:asciiTheme="minorHAnsi" w:hAnsiTheme="minorHAnsi" w:cstheme="minorHAnsi"/>
          <w:b/>
          <w:color w:val="auto"/>
          <w:sz w:val="28"/>
          <w:szCs w:val="28"/>
        </w:rPr>
        <w:t>5 Kč/1 hod</w:t>
      </w:r>
      <w:r w:rsidR="00CC055D" w:rsidRPr="00523AE0">
        <w:rPr>
          <w:rFonts w:asciiTheme="minorHAnsi" w:hAnsiTheme="minorHAnsi" w:cstheme="minorHAnsi"/>
          <w:color w:val="auto"/>
          <w:sz w:val="28"/>
          <w:szCs w:val="28"/>
        </w:rPr>
        <w:t>., pokud se služba osobě poskytuje v rozsahu vyšším než 80 hod. měsíčně;</w:t>
      </w:r>
    </w:p>
    <w:p w14:paraId="69EE8542" w14:textId="77777777" w:rsidR="004E31F7" w:rsidRPr="00523AE0" w:rsidRDefault="00CC055D" w:rsidP="00523AE0">
      <w:pPr>
        <w:spacing w:after="240"/>
        <w:jc w:val="both"/>
        <w:rPr>
          <w:rFonts w:asciiTheme="minorHAnsi" w:hAnsiTheme="minorHAnsi" w:cstheme="minorHAnsi"/>
          <w:sz w:val="28"/>
          <w:szCs w:val="28"/>
          <w:lang w:val="cs-CZ"/>
        </w:rPr>
      </w:pPr>
      <w:r w:rsidRPr="00523AE0">
        <w:rPr>
          <w:rFonts w:asciiTheme="minorHAnsi" w:hAnsiTheme="minorHAnsi" w:cstheme="minorHAnsi"/>
          <w:sz w:val="28"/>
          <w:szCs w:val="28"/>
          <w:lang w:val="cs-CZ"/>
        </w:rPr>
        <w:t>pokud poskytování těchto úkonů, včetně času nezbytného k jejich zajištění netrvá celou hodinu, výše úhrady se poměrně krátí - dle skutečně spotřebovaného času.</w:t>
      </w:r>
    </w:p>
    <w:p w14:paraId="7E7B2836" w14:textId="77777777" w:rsidR="004E31F7" w:rsidRPr="00523AE0" w:rsidRDefault="004E31F7" w:rsidP="004E31F7">
      <w:pPr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124693">
        <w:rPr>
          <w:rFonts w:asciiTheme="minorHAnsi" w:hAnsiTheme="minorHAnsi" w:cstheme="minorHAnsi"/>
          <w:b/>
          <w:sz w:val="32"/>
          <w:szCs w:val="32"/>
          <w:u w:val="single"/>
          <w:lang w:val="cs-CZ"/>
        </w:rPr>
        <w:t>Fakultativní činnosti:</w:t>
      </w:r>
      <w:r w:rsidRPr="00124693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Pr="00523AE0">
        <w:rPr>
          <w:rFonts w:asciiTheme="minorHAnsi" w:hAnsiTheme="minorHAnsi" w:cstheme="minorHAnsi"/>
          <w:sz w:val="28"/>
          <w:szCs w:val="28"/>
          <w:lang w:val="cs-CZ"/>
        </w:rPr>
        <w:t>(od 6:00 do 14:30 hodin)</w:t>
      </w:r>
    </w:p>
    <w:p w14:paraId="55C2ADC1" w14:textId="77777777" w:rsidR="004E31F7" w:rsidRPr="00523AE0" w:rsidRDefault="004E31F7" w:rsidP="004E31F7">
      <w:pPr>
        <w:jc w:val="both"/>
        <w:rPr>
          <w:rFonts w:asciiTheme="minorHAnsi" w:hAnsiTheme="minorHAnsi" w:cstheme="minorHAnsi"/>
          <w:sz w:val="28"/>
          <w:szCs w:val="28"/>
          <w:lang w:val="cs-CZ"/>
        </w:rPr>
      </w:pPr>
    </w:p>
    <w:p w14:paraId="2890B4FC" w14:textId="66CF18C2" w:rsidR="004E31F7" w:rsidRPr="00523AE0" w:rsidRDefault="004E31F7" w:rsidP="004E3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8"/>
          <w:szCs w:val="28"/>
          <w:lang w:val="cs-CZ"/>
        </w:rPr>
      </w:pPr>
      <w:r w:rsidRPr="00523AE0">
        <w:rPr>
          <w:rFonts w:asciiTheme="minorHAnsi" w:hAnsiTheme="minorHAnsi" w:cstheme="minorHAnsi"/>
          <w:iCs/>
          <w:sz w:val="28"/>
          <w:szCs w:val="28"/>
          <w:lang w:val="cs-CZ"/>
        </w:rPr>
        <w:t>Přeprava uživatele do Stacionáře sv. Františka a zpět (</w:t>
      </w:r>
      <w:r w:rsidR="00CE0590" w:rsidRPr="00523AE0">
        <w:rPr>
          <w:rFonts w:asciiTheme="minorHAnsi" w:hAnsiTheme="minorHAnsi" w:cstheme="minorHAnsi"/>
          <w:iCs/>
          <w:sz w:val="28"/>
          <w:szCs w:val="28"/>
          <w:lang w:val="cs-CZ"/>
        </w:rPr>
        <w:t xml:space="preserve">je možné využít </w:t>
      </w:r>
      <w:r w:rsidRPr="00523AE0">
        <w:rPr>
          <w:rFonts w:asciiTheme="minorHAnsi" w:hAnsiTheme="minorHAnsi" w:cstheme="minorHAnsi"/>
          <w:iCs/>
          <w:sz w:val="28"/>
          <w:szCs w:val="28"/>
          <w:lang w:val="cs-CZ"/>
        </w:rPr>
        <w:t>každý den), k lékaři a zpět (</w:t>
      </w:r>
      <w:r w:rsidR="00CE0590" w:rsidRPr="00523AE0">
        <w:rPr>
          <w:rFonts w:asciiTheme="minorHAnsi" w:hAnsiTheme="minorHAnsi" w:cstheme="minorHAnsi"/>
          <w:iCs/>
          <w:sz w:val="28"/>
          <w:szCs w:val="28"/>
          <w:lang w:val="cs-CZ"/>
        </w:rPr>
        <w:t xml:space="preserve">je možné využít </w:t>
      </w:r>
      <w:r w:rsidRPr="00523AE0">
        <w:rPr>
          <w:rFonts w:asciiTheme="minorHAnsi" w:hAnsiTheme="minorHAnsi" w:cstheme="minorHAnsi"/>
          <w:iCs/>
          <w:sz w:val="28"/>
          <w:szCs w:val="28"/>
          <w:lang w:val="cs-CZ"/>
        </w:rPr>
        <w:t>1x týdně), na rehabilitaci a zpět (</w:t>
      </w:r>
      <w:r w:rsidR="00CE0590" w:rsidRPr="00523AE0">
        <w:rPr>
          <w:rFonts w:asciiTheme="minorHAnsi" w:hAnsiTheme="minorHAnsi" w:cstheme="minorHAnsi"/>
          <w:iCs/>
          <w:sz w:val="28"/>
          <w:szCs w:val="28"/>
          <w:lang w:val="cs-CZ"/>
        </w:rPr>
        <w:t xml:space="preserve">je možné využít </w:t>
      </w:r>
      <w:r w:rsidRPr="00523AE0">
        <w:rPr>
          <w:rFonts w:asciiTheme="minorHAnsi" w:hAnsiTheme="minorHAnsi" w:cstheme="minorHAnsi"/>
          <w:iCs/>
          <w:sz w:val="28"/>
          <w:szCs w:val="28"/>
          <w:lang w:val="cs-CZ"/>
        </w:rPr>
        <w:t xml:space="preserve">1x týdně) </w:t>
      </w:r>
      <w:r w:rsidR="00CE0590" w:rsidRPr="00523AE0">
        <w:rPr>
          <w:rFonts w:asciiTheme="minorHAnsi" w:hAnsiTheme="minorHAnsi" w:cstheme="minorHAnsi"/>
          <w:b/>
          <w:iCs/>
          <w:sz w:val="28"/>
          <w:szCs w:val="28"/>
          <w:lang w:val="cs-CZ"/>
        </w:rPr>
        <w:t>4 Kč /1</w:t>
      </w:r>
      <w:r w:rsidR="00957816">
        <w:rPr>
          <w:rFonts w:asciiTheme="minorHAnsi" w:hAnsiTheme="minorHAnsi" w:cstheme="minorHAnsi"/>
          <w:b/>
          <w:iCs/>
          <w:sz w:val="28"/>
          <w:szCs w:val="28"/>
          <w:lang w:val="cs-CZ"/>
        </w:rPr>
        <w:t xml:space="preserve"> </w:t>
      </w:r>
      <w:r w:rsidR="00CE0590" w:rsidRPr="00523AE0">
        <w:rPr>
          <w:rFonts w:asciiTheme="minorHAnsi" w:hAnsiTheme="minorHAnsi" w:cstheme="minorHAnsi"/>
          <w:b/>
          <w:iCs/>
          <w:sz w:val="28"/>
          <w:szCs w:val="28"/>
          <w:lang w:val="cs-CZ"/>
        </w:rPr>
        <w:t>km.</w:t>
      </w:r>
    </w:p>
    <w:p w14:paraId="527BE24A" w14:textId="77777777" w:rsidR="004E31F7" w:rsidRPr="00124693" w:rsidRDefault="004E31F7" w:rsidP="004E31F7">
      <w:pPr>
        <w:jc w:val="both"/>
        <w:rPr>
          <w:rFonts w:asciiTheme="minorHAnsi" w:hAnsiTheme="minorHAnsi" w:cstheme="minorHAnsi"/>
          <w:b/>
          <w:lang w:val="cs-CZ"/>
        </w:rPr>
      </w:pPr>
    </w:p>
    <w:p w14:paraId="75A51A4E" w14:textId="77777777" w:rsidR="000452DA" w:rsidRDefault="007615D0" w:rsidP="000452DA">
      <w:pPr>
        <w:jc w:val="center"/>
        <w:rPr>
          <w:rFonts w:asciiTheme="minorHAnsi" w:hAnsiTheme="minorHAnsi" w:cstheme="minorHAnsi"/>
          <w:lang w:val="cs-CZ"/>
        </w:rPr>
      </w:pPr>
      <w:r w:rsidRPr="00124693">
        <w:rPr>
          <w:rFonts w:asciiTheme="minorHAnsi" w:hAnsiTheme="minorHAnsi" w:cstheme="minorHAnsi"/>
          <w:lang w:val="cs-CZ"/>
        </w:rPr>
        <w:t xml:space="preserve">  </w:t>
      </w:r>
    </w:p>
    <w:p w14:paraId="59EF11FA" w14:textId="77777777" w:rsidR="000452DA" w:rsidRDefault="007615D0" w:rsidP="000452DA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124693">
        <w:rPr>
          <w:rFonts w:asciiTheme="minorHAnsi" w:hAnsiTheme="minorHAnsi" w:cstheme="minorHAnsi"/>
          <w:lang w:val="cs-CZ"/>
        </w:rPr>
        <w:t xml:space="preserve"> </w:t>
      </w:r>
      <w:r w:rsidR="000452DA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Ceník stravného</w:t>
      </w:r>
    </w:p>
    <w:p w14:paraId="43919689" w14:textId="77777777" w:rsidR="000452DA" w:rsidRDefault="000452DA" w:rsidP="000452DA">
      <w:pPr>
        <w:rPr>
          <w:rFonts w:asciiTheme="minorHAnsi" w:hAnsiTheme="minorHAnsi" w:cstheme="minorHAnsi"/>
          <w:sz w:val="28"/>
          <w:szCs w:val="28"/>
          <w:lang w:val="cs-CZ"/>
        </w:rPr>
      </w:pPr>
    </w:p>
    <w:tbl>
      <w:tblPr>
        <w:tblStyle w:val="Mkatabulky"/>
        <w:tblW w:w="0" w:type="auto"/>
        <w:tblInd w:w="1476" w:type="dxa"/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</w:tblGrid>
      <w:tr w:rsidR="000452DA" w14:paraId="79D22B66" w14:textId="77777777" w:rsidTr="00304491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321" w14:textId="7777777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snídaně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F44" w14:textId="7777777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svačina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BB39" w14:textId="7777777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 oběd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32D" w14:textId="77777777" w:rsidR="000452DA" w:rsidRDefault="000452DA" w:rsidP="0030449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odpolední svačina</w:t>
            </w:r>
          </w:p>
        </w:tc>
      </w:tr>
      <w:tr w:rsidR="000452DA" w14:paraId="72D2FE78" w14:textId="77777777" w:rsidTr="00304491">
        <w:trPr>
          <w:trHeight w:val="533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D108" w14:textId="7777777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  </w:t>
            </w:r>
            <w:r w:rsidR="00523AE0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41</w:t>
            </w: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,-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E5D1" w14:textId="77777777" w:rsidR="000452DA" w:rsidRDefault="00523AE0" w:rsidP="0030449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20</w:t>
            </w:r>
            <w:r w:rsidR="000452DA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,-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4875" w14:textId="7D72A6E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 </w:t>
            </w:r>
            <w:r w:rsidR="000846A4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1</w:t>
            </w:r>
            <w:r w:rsidR="00957816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20</w:t>
            </w: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,-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FEC" w14:textId="77777777" w:rsidR="000452DA" w:rsidRDefault="000452DA" w:rsidP="00304491">
            <w:pPr>
              <w:rPr>
                <w:rFonts w:asciiTheme="minorHAnsi" w:hAnsiTheme="minorHAnsi" w:cstheme="minorHAnsi"/>
                <w:sz w:val="28"/>
                <w:szCs w:val="28"/>
                <w:lang w:val="cs-CZ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     </w:t>
            </w:r>
            <w:r w:rsidR="00523AE0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23</w:t>
            </w:r>
            <w:r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,- Kč</w:t>
            </w:r>
          </w:p>
        </w:tc>
      </w:tr>
    </w:tbl>
    <w:p w14:paraId="2379245A" w14:textId="77777777" w:rsidR="000452DA" w:rsidRPr="007615D0" w:rsidRDefault="000452DA" w:rsidP="000452DA">
      <w:pPr>
        <w:jc w:val="both"/>
        <w:rPr>
          <w:rFonts w:asciiTheme="minorHAnsi" w:hAnsiTheme="minorHAnsi" w:cstheme="minorHAnsi"/>
          <w:lang w:val="cs-CZ"/>
        </w:rPr>
      </w:pPr>
    </w:p>
    <w:p w14:paraId="797453C1" w14:textId="77777777" w:rsidR="000452DA" w:rsidRPr="007615D0" w:rsidRDefault="000452DA" w:rsidP="000452DA">
      <w:pPr>
        <w:jc w:val="both"/>
        <w:rPr>
          <w:rFonts w:asciiTheme="minorHAnsi" w:hAnsiTheme="minorHAnsi" w:cstheme="minorHAnsi"/>
          <w:lang w:val="cs-CZ"/>
        </w:rPr>
      </w:pPr>
    </w:p>
    <w:p w14:paraId="7EBE02C1" w14:textId="77777777" w:rsidR="000452DA" w:rsidRPr="00523AE0" w:rsidRDefault="000452DA" w:rsidP="000452DA">
      <w:pPr>
        <w:jc w:val="both"/>
        <w:rPr>
          <w:rFonts w:asciiTheme="minorHAnsi" w:hAnsiTheme="minorHAnsi" w:cstheme="minorHAnsi"/>
          <w:sz w:val="28"/>
          <w:szCs w:val="28"/>
          <w:lang w:val="cs-CZ"/>
        </w:rPr>
      </w:pPr>
      <w:r w:rsidRPr="00523AE0">
        <w:rPr>
          <w:rFonts w:asciiTheme="minorHAnsi" w:hAnsiTheme="minorHAnsi" w:cstheme="minorHAnsi"/>
          <w:sz w:val="28"/>
          <w:szCs w:val="28"/>
          <w:lang w:val="cs-CZ"/>
        </w:rPr>
        <w:t>Ceny stravného jsou kalkulovány z nákladů na potraviny a z provozních nákladů souvisejících s přípravou jídla.</w:t>
      </w:r>
    </w:p>
    <w:p w14:paraId="5A7C98D4" w14:textId="77777777" w:rsidR="000452DA" w:rsidRPr="00523AE0" w:rsidRDefault="000452DA" w:rsidP="000452DA">
      <w:pPr>
        <w:jc w:val="both"/>
        <w:rPr>
          <w:rFonts w:asciiTheme="minorHAnsi" w:hAnsiTheme="minorHAnsi" w:cstheme="minorHAnsi"/>
          <w:sz w:val="28"/>
          <w:szCs w:val="28"/>
          <w:lang w:val="cs-CZ"/>
        </w:rPr>
      </w:pPr>
    </w:p>
    <w:p w14:paraId="78FFDA73" w14:textId="77777777" w:rsidR="00032AAF" w:rsidRPr="007615D0" w:rsidRDefault="000452DA" w:rsidP="00EB5A0B">
      <w:pPr>
        <w:jc w:val="both"/>
        <w:rPr>
          <w:rFonts w:asciiTheme="minorHAnsi" w:hAnsiTheme="minorHAnsi" w:cstheme="minorHAnsi"/>
          <w:lang w:val="cs-CZ"/>
        </w:rPr>
      </w:pPr>
      <w:r w:rsidRPr="00523AE0">
        <w:rPr>
          <w:rFonts w:asciiTheme="minorHAnsi" w:hAnsiTheme="minorHAnsi" w:cstheme="minorHAnsi"/>
          <w:b/>
          <w:sz w:val="28"/>
          <w:szCs w:val="28"/>
          <w:lang w:val="cs-CZ"/>
        </w:rPr>
        <w:t>Výše úhrad a cen jsou v souladu s  vyhlá</w:t>
      </w:r>
      <w:r w:rsidRPr="00523AE0">
        <w:rPr>
          <w:rFonts w:asciiTheme="minorHAnsi" w:hAnsiTheme="minorHAnsi" w:cstheme="minorHAnsi"/>
          <w:b/>
          <w:bCs/>
          <w:kern w:val="36"/>
          <w:sz w:val="28"/>
          <w:szCs w:val="28"/>
          <w:lang w:val="cs-CZ"/>
        </w:rPr>
        <w:t>škou</w:t>
      </w:r>
      <w:r w:rsidRPr="00523AE0">
        <w:rPr>
          <w:rFonts w:asciiTheme="minorHAnsi" w:hAnsiTheme="minorHAnsi" w:cstheme="minorHAnsi"/>
          <w:b/>
          <w:bCs/>
          <w:kern w:val="36"/>
          <w:sz w:val="28"/>
          <w:szCs w:val="28"/>
        </w:rPr>
        <w:t xml:space="preserve"> č. 505/2006 Sb. v </w:t>
      </w:r>
      <w:r w:rsidRPr="00523AE0">
        <w:rPr>
          <w:rFonts w:asciiTheme="minorHAnsi" w:hAnsiTheme="minorHAnsi" w:cstheme="minorHAnsi"/>
          <w:b/>
          <w:bCs/>
          <w:kern w:val="36"/>
          <w:sz w:val="28"/>
          <w:szCs w:val="28"/>
          <w:lang w:val="cs-CZ"/>
        </w:rPr>
        <w:t>aktuálním znění</w:t>
      </w:r>
      <w:r w:rsidRPr="00523AE0">
        <w:rPr>
          <w:rFonts w:asciiTheme="minorHAnsi" w:hAnsiTheme="minorHAnsi" w:cstheme="minorHAnsi"/>
          <w:b/>
          <w:bCs/>
          <w:kern w:val="36"/>
          <w:sz w:val="28"/>
          <w:szCs w:val="28"/>
        </w:rPr>
        <w:t>.</w:t>
      </w:r>
      <w:r w:rsidR="00523AE0" w:rsidRPr="007615D0">
        <w:rPr>
          <w:rFonts w:asciiTheme="minorHAnsi" w:hAnsiTheme="minorHAnsi" w:cstheme="minorHAnsi"/>
          <w:lang w:val="cs-CZ"/>
        </w:rPr>
        <w:t xml:space="preserve"> </w:t>
      </w:r>
    </w:p>
    <w:p w14:paraId="0A6C5B07" w14:textId="77777777" w:rsidR="004E31F7" w:rsidRPr="004E31F7" w:rsidRDefault="004E31F7">
      <w:pPr>
        <w:rPr>
          <w:sz w:val="32"/>
          <w:szCs w:val="32"/>
          <w:lang w:val="cs-CZ"/>
        </w:rPr>
      </w:pPr>
    </w:p>
    <w:sectPr w:rsidR="004E31F7" w:rsidRPr="004E31F7" w:rsidSect="00CC055D">
      <w:headerReference w:type="default" r:id="rId6"/>
      <w:pgSz w:w="11906" w:h="16838"/>
      <w:pgMar w:top="2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0725" w14:textId="77777777" w:rsidR="000345BC" w:rsidRDefault="000345BC" w:rsidP="0069516B">
      <w:r>
        <w:separator/>
      </w:r>
    </w:p>
  </w:endnote>
  <w:endnote w:type="continuationSeparator" w:id="0">
    <w:p w14:paraId="5A91AC9E" w14:textId="77777777" w:rsidR="000345BC" w:rsidRDefault="000345BC" w:rsidP="006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62C6" w14:textId="77777777" w:rsidR="000345BC" w:rsidRDefault="000345BC" w:rsidP="0069516B">
      <w:r>
        <w:separator/>
      </w:r>
    </w:p>
  </w:footnote>
  <w:footnote w:type="continuationSeparator" w:id="0">
    <w:p w14:paraId="096634D0" w14:textId="77777777" w:rsidR="000345BC" w:rsidRDefault="000345BC" w:rsidP="0069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FB06" w14:textId="77777777" w:rsidR="00131D7A" w:rsidRDefault="00131D7A" w:rsidP="0069509E">
    <w:pPr>
      <w:pStyle w:val="Zhlav"/>
      <w:jc w:val="right"/>
      <w:rPr>
        <w:rFonts w:ascii="Arial" w:hAnsi="Arial" w:cs="Arial"/>
        <w:lang w:val="cs-CZ"/>
      </w:rPr>
    </w:pPr>
  </w:p>
  <w:p w14:paraId="6589E341" w14:textId="77777777" w:rsidR="00131D7A" w:rsidRPr="00523AE0" w:rsidRDefault="00131D7A" w:rsidP="00523AE0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4F975FD9" wp14:editId="7D44E052">
          <wp:extent cx="3943350" cy="1038225"/>
          <wp:effectExtent l="0" t="0" r="0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55D">
      <w:rPr>
        <w:rFonts w:ascii="Arial" w:hAnsi="Arial" w:cs="Arial"/>
        <w:lang w:val="cs-CZ"/>
      </w:rPr>
      <w:tab/>
    </w:r>
  </w:p>
  <w:p w14:paraId="75E018CA" w14:textId="1552F1FB" w:rsidR="00131D7A" w:rsidRDefault="007B1C82" w:rsidP="007B1C82">
    <w:pPr>
      <w:pStyle w:val="Zhlav"/>
      <w:tabs>
        <w:tab w:val="left" w:pos="6120"/>
      </w:tabs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ab/>
    </w:r>
    <w:r>
      <w:rPr>
        <w:rFonts w:ascii="Arial" w:hAnsi="Arial" w:cs="Arial"/>
        <w:lang w:val="cs-CZ"/>
      </w:rPr>
      <w:tab/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0"/>
    <w:rsid w:val="00032AAF"/>
    <w:rsid w:val="000345BC"/>
    <w:rsid w:val="000452DA"/>
    <w:rsid w:val="000674DB"/>
    <w:rsid w:val="00082CD7"/>
    <w:rsid w:val="000846A4"/>
    <w:rsid w:val="00100851"/>
    <w:rsid w:val="001230B2"/>
    <w:rsid w:val="00124693"/>
    <w:rsid w:val="001300FF"/>
    <w:rsid w:val="00131D7A"/>
    <w:rsid w:val="00187B20"/>
    <w:rsid w:val="001B1312"/>
    <w:rsid w:val="001E593D"/>
    <w:rsid w:val="00220B9F"/>
    <w:rsid w:val="00224E6F"/>
    <w:rsid w:val="00231A81"/>
    <w:rsid w:val="002F3292"/>
    <w:rsid w:val="003570C3"/>
    <w:rsid w:val="003A1BD3"/>
    <w:rsid w:val="003B74A6"/>
    <w:rsid w:val="003C4566"/>
    <w:rsid w:val="003E180F"/>
    <w:rsid w:val="003E76B7"/>
    <w:rsid w:val="004163A4"/>
    <w:rsid w:val="00437B67"/>
    <w:rsid w:val="00474F99"/>
    <w:rsid w:val="0049401E"/>
    <w:rsid w:val="004E31F7"/>
    <w:rsid w:val="00520B96"/>
    <w:rsid w:val="00523AE0"/>
    <w:rsid w:val="005413C5"/>
    <w:rsid w:val="005508A6"/>
    <w:rsid w:val="00565560"/>
    <w:rsid w:val="00566B9E"/>
    <w:rsid w:val="00576FA5"/>
    <w:rsid w:val="00586289"/>
    <w:rsid w:val="00586482"/>
    <w:rsid w:val="005B17C7"/>
    <w:rsid w:val="005D5B5E"/>
    <w:rsid w:val="00691558"/>
    <w:rsid w:val="0069509E"/>
    <w:rsid w:val="0069516B"/>
    <w:rsid w:val="006F3B3E"/>
    <w:rsid w:val="0071620B"/>
    <w:rsid w:val="007615D0"/>
    <w:rsid w:val="007A28B5"/>
    <w:rsid w:val="007B1C82"/>
    <w:rsid w:val="007B623C"/>
    <w:rsid w:val="007F6B3A"/>
    <w:rsid w:val="00872C32"/>
    <w:rsid w:val="008B015A"/>
    <w:rsid w:val="0093511A"/>
    <w:rsid w:val="00957816"/>
    <w:rsid w:val="00974DD4"/>
    <w:rsid w:val="009832AA"/>
    <w:rsid w:val="009B380B"/>
    <w:rsid w:val="00A07D27"/>
    <w:rsid w:val="00A3390C"/>
    <w:rsid w:val="00A9658F"/>
    <w:rsid w:val="00AB1082"/>
    <w:rsid w:val="00AC11AD"/>
    <w:rsid w:val="00B906FE"/>
    <w:rsid w:val="00BE2763"/>
    <w:rsid w:val="00C0490B"/>
    <w:rsid w:val="00C23180"/>
    <w:rsid w:val="00C746FC"/>
    <w:rsid w:val="00CC055D"/>
    <w:rsid w:val="00CE0590"/>
    <w:rsid w:val="00D17D10"/>
    <w:rsid w:val="00D700A4"/>
    <w:rsid w:val="00D749BE"/>
    <w:rsid w:val="00E32648"/>
    <w:rsid w:val="00E32F42"/>
    <w:rsid w:val="00E415CF"/>
    <w:rsid w:val="00EB5A0B"/>
    <w:rsid w:val="00EE0E82"/>
    <w:rsid w:val="00EE494C"/>
    <w:rsid w:val="00F221FE"/>
    <w:rsid w:val="00F25C51"/>
    <w:rsid w:val="00F2753A"/>
    <w:rsid w:val="00F4686D"/>
    <w:rsid w:val="00FC6B59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46E5"/>
  <w15:docId w15:val="{EA2EBF82-F5A9-4AFB-BDF3-E3BB4C1D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5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6951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5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951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9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C055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Jiří Vrba</cp:lastModifiedBy>
  <cp:revision>6</cp:revision>
  <cp:lastPrinted>2021-01-15T10:02:00Z</cp:lastPrinted>
  <dcterms:created xsi:type="dcterms:W3CDTF">2025-04-28T05:01:00Z</dcterms:created>
  <dcterms:modified xsi:type="dcterms:W3CDTF">2025-04-28T05:09:00Z</dcterms:modified>
</cp:coreProperties>
</file>